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19"/>
        <w:gridCol w:w="2220"/>
        <w:gridCol w:w="4860"/>
        <w:gridCol w:w="555"/>
        <w:gridCol w:w="600"/>
        <w:gridCol w:w="975"/>
        <w:gridCol w:w="1080"/>
        <w:gridCol w:w="1066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bidi="ar"/>
              </w:rPr>
              <w:t>机械基础一体化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eastAsia="zh-CN" w:bidi="ar"/>
              </w:rPr>
              <w:t>教室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bidi="ar"/>
              </w:rPr>
              <w:t>教学设施设备采购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eastAsia="zh-CN" w:bidi="ar"/>
              </w:rPr>
              <w:t>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规格型号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定制讲台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szCs w:val="21"/>
              </w:rPr>
              <w:pict>
                <v:shape id="图片 1" o:spid="_x0000_s1027" o:spt="75" type="#_x0000_t75" style="position:absolute;left:0pt;margin-left:3.4pt;margin-top:34.95pt;height:103.25pt;width:105.55pt;mso-wrap-distance-bottom:0pt;mso-wrap-distance-left:9pt;mso-wrap-distance-right:9pt;mso-wrap-distance-top:0pt;z-index:251658240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square"/>
                </v:shape>
              </w:pic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教师讲台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SF-F7008钢木一体式讲台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1、优质实木，1.0mm精装冷轧钢板          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2、规格1120*700*1000mm（关闭后）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台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工作椅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pict>
                <v:shape id="_x0000_i1025" o:spt="75" type="#_x0000_t75" style="flip:x;height:73.1pt;width:49.2pt;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宋体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材质：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网布+海绵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，符合行业标准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只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定制课桌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pict>
                <v:shape id="_x0000_s1031" o:spid="_x0000_s1031" o:spt="75" type="#_x0000_t75" style="position:absolute;left:0pt;margin-left:7.15pt;margin-top:137.9pt;height:86.95pt;width:98.05pt;mso-wrap-distance-bottom:0pt;mso-wrap-distance-left:9pt;mso-wrap-distance-right:9pt;mso-wrap-distance-top:0pt;z-index:251660288;mso-width-relative:page;mso-height-relative:page;" filled="f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v:textbox style="mso-rotate-with-shape:t;"/>
                  <w10:wrap type="square"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规格:1450*500*750mm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1、基材为优质E1 级18mm中纤板贴三聚氰胺板，密度≧0.75g/cm3，桌面25mm，游离甲醛释放量小于6.5mg/100ge1；具有防火、耐磨、耐热、不褪色，不变形等特点；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2、封边：采用优质1.0mm 厚同色PVC 全自动封边机热熔胶封边，封边牢固、不易脱胶。</w:t>
            </w:r>
          </w:p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3、五金配件：采用优质五金配件，开启灵活轻便、各部位安装结构严密、牢固、可靠、平稳、无松动、倾斜、摇晃等现象；脚架钢管40*40mm，加强杆40*20mm，厚度1.0mm，经过酸洗磷化处理,静电喷塑，耐磨防锈，结构牢固耐用，造型美观。                                                                                                      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张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定制课椅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pict>
                <v:shape id="_x0000_s1033" o:spid="_x0000_s1033" o:spt="75" type="#_x0000_t75" style="position:absolute;left:0pt;margin-left:8.35pt;margin-top:157.1pt;height:50.95pt;width:88.6pt;mso-wrap-distance-bottom:0pt;mso-wrap-distance-left:9pt;mso-wrap-distance-right:9pt;mso-wrap-distance-top:0pt;z-index:251663360;mso-width-relative:page;mso-height-relative:page;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v:textbox style="mso-rotate-with-shape:t;"/>
                  <w10:wrap type="square"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规格:1450*300*450mm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1、基材为优质E1 级18mm中纤板贴三聚氰胺板，密度≧0.75g/cm3，桌面25mm，游离甲醛释放量小于6.5mg/100ge1；具有防火、耐磨、耐热、不褪色，不变形等特点；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2、封边：采用优质1.0mm 厚同色PVC 全自动封边机热熔胶封边，封边牢固、不易脱胶。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、五金配件：采用优质五金配件，开启灵活轻便、各部位安装结构严密、牢固、可靠、平稳、无松动、倾斜、摇晃等现象；脚架钢管40*40mm，加强杆40*20mm，厚度1.0mm，经过酸洗磷化处理,静电喷塑，耐磨防锈，结构牢固耐用，造型美观。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张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定制柜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sz w:val="24"/>
              </w:rPr>
              <w:pict>
                <v:shape id="_x0000_i1026" o:spt="75" type="#_x0000_t75" style="height:124.9pt;width:61pt;" filled="f" o:preferrelative="t" stroked="f" coordsize="21600,21600">
                  <v:path/>
                  <v:fill on="f" focussize="0,0"/>
                  <v:stroke on="f"/>
                  <v:imagedata r:id="rId10" cropright="5554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规格:800*400*2000mm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材质：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钢制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个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展示货架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规格:1500*400*2000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1、五层主架,钢制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2、所有货架的构件均采用Q235型钢原材料轧制；立柱80*40*0.9mm，横梁60*40*0.9 mm，层板钢板厚度0.4mm。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3、表面处理:环氧树脂粉喷塑,具有附着力强,耐磨,耐腐蚀,外型美观的特点.涂层厚度可达60-80 微米,固化温度为1800C；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4、所有金属都经过严格酸洗,化处理,表面硬度经过2H 铅笔测试无划痕,达到国家GB6739-86 标准,充分保证表面质量。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个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4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总计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元</w:t>
            </w:r>
          </w:p>
        </w:tc>
      </w:tr>
    </w:tbl>
    <w:p>
      <w:pPr>
        <w:spacing w:line="320" w:lineRule="exact"/>
        <w:ind w:firstLine="160" w:firstLineChars="50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</w:rPr>
        <w:t>采购响应供应商全称（加盖公章）：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联系方式：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日   期：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15</w:t>
    </w:r>
    <w:r>
      <w:rPr>
        <w:rStyle w:val="12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/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5E"/>
    <w:rsid w:val="00041FAF"/>
    <w:rsid w:val="00045CBF"/>
    <w:rsid w:val="00046EAB"/>
    <w:rsid w:val="00050CA8"/>
    <w:rsid w:val="0005139A"/>
    <w:rsid w:val="00063EDF"/>
    <w:rsid w:val="00065EB7"/>
    <w:rsid w:val="00071D14"/>
    <w:rsid w:val="00075219"/>
    <w:rsid w:val="0007569B"/>
    <w:rsid w:val="000817E2"/>
    <w:rsid w:val="00085FEF"/>
    <w:rsid w:val="00086BB0"/>
    <w:rsid w:val="00090497"/>
    <w:rsid w:val="000909D0"/>
    <w:rsid w:val="00097093"/>
    <w:rsid w:val="000A2604"/>
    <w:rsid w:val="000B64B5"/>
    <w:rsid w:val="000C5B1A"/>
    <w:rsid w:val="000D2289"/>
    <w:rsid w:val="00100E9B"/>
    <w:rsid w:val="00110FC0"/>
    <w:rsid w:val="001119FA"/>
    <w:rsid w:val="001152DD"/>
    <w:rsid w:val="00116CBF"/>
    <w:rsid w:val="0012520C"/>
    <w:rsid w:val="001255A0"/>
    <w:rsid w:val="00135919"/>
    <w:rsid w:val="0014453B"/>
    <w:rsid w:val="0015764E"/>
    <w:rsid w:val="001660E3"/>
    <w:rsid w:val="001813BE"/>
    <w:rsid w:val="001952ED"/>
    <w:rsid w:val="001A23D0"/>
    <w:rsid w:val="001A6C24"/>
    <w:rsid w:val="001B6663"/>
    <w:rsid w:val="001C32AC"/>
    <w:rsid w:val="001C3E31"/>
    <w:rsid w:val="001C6BF9"/>
    <w:rsid w:val="001E2024"/>
    <w:rsid w:val="001E6CD0"/>
    <w:rsid w:val="001E7E8E"/>
    <w:rsid w:val="001F3B2D"/>
    <w:rsid w:val="00201DF3"/>
    <w:rsid w:val="00202016"/>
    <w:rsid w:val="00203258"/>
    <w:rsid w:val="0020508F"/>
    <w:rsid w:val="00206556"/>
    <w:rsid w:val="00213C57"/>
    <w:rsid w:val="00231397"/>
    <w:rsid w:val="00233966"/>
    <w:rsid w:val="002424C0"/>
    <w:rsid w:val="00244B4A"/>
    <w:rsid w:val="002567D1"/>
    <w:rsid w:val="002968AC"/>
    <w:rsid w:val="002A0ACD"/>
    <w:rsid w:val="002A5931"/>
    <w:rsid w:val="002A5AB6"/>
    <w:rsid w:val="002A658B"/>
    <w:rsid w:val="002B066C"/>
    <w:rsid w:val="002B2584"/>
    <w:rsid w:val="002C54AE"/>
    <w:rsid w:val="002D2C2D"/>
    <w:rsid w:val="002D4558"/>
    <w:rsid w:val="002E0349"/>
    <w:rsid w:val="002E3E67"/>
    <w:rsid w:val="002F4416"/>
    <w:rsid w:val="002F63FE"/>
    <w:rsid w:val="00303AE0"/>
    <w:rsid w:val="00304C65"/>
    <w:rsid w:val="00305469"/>
    <w:rsid w:val="003076A6"/>
    <w:rsid w:val="003300C2"/>
    <w:rsid w:val="00331ADD"/>
    <w:rsid w:val="00334EB5"/>
    <w:rsid w:val="003352A6"/>
    <w:rsid w:val="00336F44"/>
    <w:rsid w:val="00350546"/>
    <w:rsid w:val="003555E7"/>
    <w:rsid w:val="0036679C"/>
    <w:rsid w:val="00373384"/>
    <w:rsid w:val="00373399"/>
    <w:rsid w:val="00377793"/>
    <w:rsid w:val="00383333"/>
    <w:rsid w:val="00384CBD"/>
    <w:rsid w:val="00386E22"/>
    <w:rsid w:val="003928BF"/>
    <w:rsid w:val="00395374"/>
    <w:rsid w:val="003A140A"/>
    <w:rsid w:val="003A2844"/>
    <w:rsid w:val="003A2E17"/>
    <w:rsid w:val="003A7E6B"/>
    <w:rsid w:val="003B1422"/>
    <w:rsid w:val="003B53A5"/>
    <w:rsid w:val="003B6234"/>
    <w:rsid w:val="003B723C"/>
    <w:rsid w:val="003C0F70"/>
    <w:rsid w:val="003D5CEF"/>
    <w:rsid w:val="003E20AD"/>
    <w:rsid w:val="003E4D45"/>
    <w:rsid w:val="003F1BB4"/>
    <w:rsid w:val="003F6E95"/>
    <w:rsid w:val="003F7559"/>
    <w:rsid w:val="00402334"/>
    <w:rsid w:val="00404304"/>
    <w:rsid w:val="00404AF9"/>
    <w:rsid w:val="004053A4"/>
    <w:rsid w:val="0040770A"/>
    <w:rsid w:val="00411BA9"/>
    <w:rsid w:val="004278E5"/>
    <w:rsid w:val="00431BDF"/>
    <w:rsid w:val="00432847"/>
    <w:rsid w:val="004346DB"/>
    <w:rsid w:val="00434987"/>
    <w:rsid w:val="00443DC6"/>
    <w:rsid w:val="00454370"/>
    <w:rsid w:val="00454C54"/>
    <w:rsid w:val="00456725"/>
    <w:rsid w:val="00460AD9"/>
    <w:rsid w:val="0046567D"/>
    <w:rsid w:val="00473715"/>
    <w:rsid w:val="00474ECF"/>
    <w:rsid w:val="0048545B"/>
    <w:rsid w:val="00491CA7"/>
    <w:rsid w:val="004926CB"/>
    <w:rsid w:val="00493A67"/>
    <w:rsid w:val="004963D5"/>
    <w:rsid w:val="004A0ABB"/>
    <w:rsid w:val="004A511C"/>
    <w:rsid w:val="004B326E"/>
    <w:rsid w:val="004F4873"/>
    <w:rsid w:val="004F4DEF"/>
    <w:rsid w:val="004F72A7"/>
    <w:rsid w:val="00501EFD"/>
    <w:rsid w:val="00510B34"/>
    <w:rsid w:val="005240B2"/>
    <w:rsid w:val="005432D5"/>
    <w:rsid w:val="00545326"/>
    <w:rsid w:val="00584C6A"/>
    <w:rsid w:val="00595B69"/>
    <w:rsid w:val="005A31E6"/>
    <w:rsid w:val="005A6278"/>
    <w:rsid w:val="005B6FAA"/>
    <w:rsid w:val="005B7D28"/>
    <w:rsid w:val="005C45D8"/>
    <w:rsid w:val="005D52C4"/>
    <w:rsid w:val="005E16E0"/>
    <w:rsid w:val="005F6B02"/>
    <w:rsid w:val="00603F14"/>
    <w:rsid w:val="00621A1C"/>
    <w:rsid w:val="006277AA"/>
    <w:rsid w:val="006301B3"/>
    <w:rsid w:val="006425E2"/>
    <w:rsid w:val="006440C0"/>
    <w:rsid w:val="00647B80"/>
    <w:rsid w:val="00647E27"/>
    <w:rsid w:val="00673F6E"/>
    <w:rsid w:val="0068207B"/>
    <w:rsid w:val="00695694"/>
    <w:rsid w:val="006A6D4B"/>
    <w:rsid w:val="006C195F"/>
    <w:rsid w:val="006C2ED8"/>
    <w:rsid w:val="006C4BDC"/>
    <w:rsid w:val="006D48ED"/>
    <w:rsid w:val="006D593A"/>
    <w:rsid w:val="006D5940"/>
    <w:rsid w:val="006F4FAA"/>
    <w:rsid w:val="007016CF"/>
    <w:rsid w:val="00726981"/>
    <w:rsid w:val="00726DA1"/>
    <w:rsid w:val="00734449"/>
    <w:rsid w:val="007368C2"/>
    <w:rsid w:val="007372CE"/>
    <w:rsid w:val="00737FA4"/>
    <w:rsid w:val="007424F6"/>
    <w:rsid w:val="007478AB"/>
    <w:rsid w:val="00751E51"/>
    <w:rsid w:val="00765DDE"/>
    <w:rsid w:val="00766967"/>
    <w:rsid w:val="00772281"/>
    <w:rsid w:val="007736E1"/>
    <w:rsid w:val="00774FF1"/>
    <w:rsid w:val="007817EF"/>
    <w:rsid w:val="0078417B"/>
    <w:rsid w:val="00791977"/>
    <w:rsid w:val="00792977"/>
    <w:rsid w:val="00792CD4"/>
    <w:rsid w:val="007A2DEB"/>
    <w:rsid w:val="007A42B8"/>
    <w:rsid w:val="007A5645"/>
    <w:rsid w:val="007C332A"/>
    <w:rsid w:val="007D2687"/>
    <w:rsid w:val="007D280D"/>
    <w:rsid w:val="007D5350"/>
    <w:rsid w:val="007F435F"/>
    <w:rsid w:val="0081148E"/>
    <w:rsid w:val="0081714D"/>
    <w:rsid w:val="00832A85"/>
    <w:rsid w:val="008342D2"/>
    <w:rsid w:val="00850853"/>
    <w:rsid w:val="00862085"/>
    <w:rsid w:val="00863837"/>
    <w:rsid w:val="00863F2B"/>
    <w:rsid w:val="0086572D"/>
    <w:rsid w:val="00871697"/>
    <w:rsid w:val="008873A0"/>
    <w:rsid w:val="00893825"/>
    <w:rsid w:val="008A429D"/>
    <w:rsid w:val="008A4DDF"/>
    <w:rsid w:val="008C5E7F"/>
    <w:rsid w:val="008E61C5"/>
    <w:rsid w:val="008E7423"/>
    <w:rsid w:val="008F0B21"/>
    <w:rsid w:val="008F4654"/>
    <w:rsid w:val="00900FDD"/>
    <w:rsid w:val="00911B99"/>
    <w:rsid w:val="00913DCE"/>
    <w:rsid w:val="0091522C"/>
    <w:rsid w:val="009244AC"/>
    <w:rsid w:val="009420AA"/>
    <w:rsid w:val="00947BFE"/>
    <w:rsid w:val="009558FF"/>
    <w:rsid w:val="00977EFC"/>
    <w:rsid w:val="009879EC"/>
    <w:rsid w:val="00994B6E"/>
    <w:rsid w:val="009B2040"/>
    <w:rsid w:val="009B4C9E"/>
    <w:rsid w:val="009C19F4"/>
    <w:rsid w:val="009C66DB"/>
    <w:rsid w:val="009C748D"/>
    <w:rsid w:val="009D328C"/>
    <w:rsid w:val="009E4D4A"/>
    <w:rsid w:val="009F6267"/>
    <w:rsid w:val="00A24282"/>
    <w:rsid w:val="00A35F2F"/>
    <w:rsid w:val="00A43C33"/>
    <w:rsid w:val="00A47FFE"/>
    <w:rsid w:val="00A52BBB"/>
    <w:rsid w:val="00A53137"/>
    <w:rsid w:val="00A706B2"/>
    <w:rsid w:val="00A8056F"/>
    <w:rsid w:val="00A822A6"/>
    <w:rsid w:val="00AA6236"/>
    <w:rsid w:val="00AB0EB2"/>
    <w:rsid w:val="00AB448E"/>
    <w:rsid w:val="00AC298A"/>
    <w:rsid w:val="00AC3842"/>
    <w:rsid w:val="00AD4BDF"/>
    <w:rsid w:val="00AE0CEC"/>
    <w:rsid w:val="00AE3360"/>
    <w:rsid w:val="00AF1F14"/>
    <w:rsid w:val="00AF40DC"/>
    <w:rsid w:val="00B039B0"/>
    <w:rsid w:val="00B16767"/>
    <w:rsid w:val="00B21DD6"/>
    <w:rsid w:val="00B3399B"/>
    <w:rsid w:val="00B34CE9"/>
    <w:rsid w:val="00B35B38"/>
    <w:rsid w:val="00B4700C"/>
    <w:rsid w:val="00B51C05"/>
    <w:rsid w:val="00B61794"/>
    <w:rsid w:val="00B6179F"/>
    <w:rsid w:val="00B70BBC"/>
    <w:rsid w:val="00B72106"/>
    <w:rsid w:val="00B74CBD"/>
    <w:rsid w:val="00B925F7"/>
    <w:rsid w:val="00BA3074"/>
    <w:rsid w:val="00BB7880"/>
    <w:rsid w:val="00BB7CC8"/>
    <w:rsid w:val="00BC5694"/>
    <w:rsid w:val="00BD0AB6"/>
    <w:rsid w:val="00BE1239"/>
    <w:rsid w:val="00BF2336"/>
    <w:rsid w:val="00BF6D03"/>
    <w:rsid w:val="00C03F3B"/>
    <w:rsid w:val="00C22B10"/>
    <w:rsid w:val="00C22E21"/>
    <w:rsid w:val="00C325E5"/>
    <w:rsid w:val="00C40625"/>
    <w:rsid w:val="00C44486"/>
    <w:rsid w:val="00C57252"/>
    <w:rsid w:val="00C57D89"/>
    <w:rsid w:val="00C641D8"/>
    <w:rsid w:val="00C65B15"/>
    <w:rsid w:val="00C71F86"/>
    <w:rsid w:val="00C73DD6"/>
    <w:rsid w:val="00C74B77"/>
    <w:rsid w:val="00C757C2"/>
    <w:rsid w:val="00CA4ED1"/>
    <w:rsid w:val="00CB3D59"/>
    <w:rsid w:val="00CB5A58"/>
    <w:rsid w:val="00CB7BB2"/>
    <w:rsid w:val="00CC5E35"/>
    <w:rsid w:val="00CC5F27"/>
    <w:rsid w:val="00CF1382"/>
    <w:rsid w:val="00D004FF"/>
    <w:rsid w:val="00D06A85"/>
    <w:rsid w:val="00D15A1A"/>
    <w:rsid w:val="00D243CA"/>
    <w:rsid w:val="00D303BD"/>
    <w:rsid w:val="00D34188"/>
    <w:rsid w:val="00D42232"/>
    <w:rsid w:val="00D4225B"/>
    <w:rsid w:val="00D463CE"/>
    <w:rsid w:val="00D46403"/>
    <w:rsid w:val="00D55064"/>
    <w:rsid w:val="00D62B1E"/>
    <w:rsid w:val="00D864A6"/>
    <w:rsid w:val="00D916D0"/>
    <w:rsid w:val="00D94A7C"/>
    <w:rsid w:val="00DA45C5"/>
    <w:rsid w:val="00DA4BCB"/>
    <w:rsid w:val="00DB45F2"/>
    <w:rsid w:val="00DB63DF"/>
    <w:rsid w:val="00DB6AB1"/>
    <w:rsid w:val="00DE1303"/>
    <w:rsid w:val="00E03F93"/>
    <w:rsid w:val="00E10ABD"/>
    <w:rsid w:val="00E20C03"/>
    <w:rsid w:val="00E2121E"/>
    <w:rsid w:val="00E32BB2"/>
    <w:rsid w:val="00E33506"/>
    <w:rsid w:val="00E41931"/>
    <w:rsid w:val="00E47E9C"/>
    <w:rsid w:val="00E5253C"/>
    <w:rsid w:val="00E6214C"/>
    <w:rsid w:val="00E702A9"/>
    <w:rsid w:val="00E70678"/>
    <w:rsid w:val="00E71C04"/>
    <w:rsid w:val="00E747D6"/>
    <w:rsid w:val="00E7661A"/>
    <w:rsid w:val="00E8781B"/>
    <w:rsid w:val="00E927F1"/>
    <w:rsid w:val="00EA2A5E"/>
    <w:rsid w:val="00EB7D6C"/>
    <w:rsid w:val="00EC2615"/>
    <w:rsid w:val="00EC44E7"/>
    <w:rsid w:val="00EC4DDF"/>
    <w:rsid w:val="00EC7979"/>
    <w:rsid w:val="00EC7C42"/>
    <w:rsid w:val="00EE3321"/>
    <w:rsid w:val="00EF63B5"/>
    <w:rsid w:val="00EF781F"/>
    <w:rsid w:val="00F04428"/>
    <w:rsid w:val="00F04EC9"/>
    <w:rsid w:val="00F10C5C"/>
    <w:rsid w:val="00F139EC"/>
    <w:rsid w:val="00F15964"/>
    <w:rsid w:val="00F176AB"/>
    <w:rsid w:val="00F207F4"/>
    <w:rsid w:val="00F332F6"/>
    <w:rsid w:val="00F407C4"/>
    <w:rsid w:val="00F41793"/>
    <w:rsid w:val="00F45375"/>
    <w:rsid w:val="00F47961"/>
    <w:rsid w:val="00F47B21"/>
    <w:rsid w:val="00F54ABD"/>
    <w:rsid w:val="00F550EB"/>
    <w:rsid w:val="00F702E9"/>
    <w:rsid w:val="00F773DF"/>
    <w:rsid w:val="00F778A3"/>
    <w:rsid w:val="00F823A0"/>
    <w:rsid w:val="00F84369"/>
    <w:rsid w:val="00F87CF2"/>
    <w:rsid w:val="00F95468"/>
    <w:rsid w:val="00F95594"/>
    <w:rsid w:val="00FA3B37"/>
    <w:rsid w:val="00FB2C5E"/>
    <w:rsid w:val="00FC002D"/>
    <w:rsid w:val="00FC3240"/>
    <w:rsid w:val="00FC6026"/>
    <w:rsid w:val="00FD0175"/>
    <w:rsid w:val="00FE34D8"/>
    <w:rsid w:val="00FF0040"/>
    <w:rsid w:val="00FF20B2"/>
    <w:rsid w:val="00FF479F"/>
    <w:rsid w:val="00FF5318"/>
    <w:rsid w:val="00FF65B8"/>
    <w:rsid w:val="01A20EEB"/>
    <w:rsid w:val="03F7585D"/>
    <w:rsid w:val="07DE2AA5"/>
    <w:rsid w:val="083613A9"/>
    <w:rsid w:val="095C08EA"/>
    <w:rsid w:val="1392374C"/>
    <w:rsid w:val="2357549A"/>
    <w:rsid w:val="24043472"/>
    <w:rsid w:val="24707A1D"/>
    <w:rsid w:val="269E6B6A"/>
    <w:rsid w:val="2AC63C8A"/>
    <w:rsid w:val="33417D37"/>
    <w:rsid w:val="3A2A572B"/>
    <w:rsid w:val="3BC1799E"/>
    <w:rsid w:val="3DD34701"/>
    <w:rsid w:val="44AE79D8"/>
    <w:rsid w:val="44FA6FDA"/>
    <w:rsid w:val="490E1AA9"/>
    <w:rsid w:val="49F561F9"/>
    <w:rsid w:val="4A14202B"/>
    <w:rsid w:val="4C972874"/>
    <w:rsid w:val="51DF079F"/>
    <w:rsid w:val="5F3F6C94"/>
    <w:rsid w:val="5FBA4A4C"/>
    <w:rsid w:val="604A3D98"/>
    <w:rsid w:val="6F457E78"/>
    <w:rsid w:val="70EC310C"/>
    <w:rsid w:val="745C30A2"/>
    <w:rsid w:val="78E90B67"/>
    <w:rsid w:val="7A28163A"/>
    <w:rsid w:val="7A52332D"/>
    <w:rsid w:val="7A561CD0"/>
    <w:rsid w:val="7B561480"/>
    <w:rsid w:val="7B5B381B"/>
    <w:rsid w:val="7FA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0"/>
    <w:qFormat/>
    <w:uiPriority w:val="99"/>
    <w:pPr>
      <w:ind w:firstLine="420"/>
    </w:p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line="300" w:lineRule="auto"/>
    </w:pPr>
    <w:rPr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标题 3 Char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4">
    <w:name w:val="日期 Char"/>
    <w:link w:val="4"/>
    <w:semiHidden/>
    <w:qFormat/>
    <w:uiPriority w:val="99"/>
    <w:rPr>
      <w:szCs w:val="24"/>
    </w:rPr>
  </w:style>
  <w:style w:type="character" w:customStyle="1" w:styleId="15">
    <w:name w:val="批注框文本 Char"/>
    <w:link w:val="5"/>
    <w:semiHidden/>
    <w:qFormat/>
    <w:uiPriority w:val="99"/>
    <w:rPr>
      <w:sz w:val="0"/>
      <w:szCs w:val="0"/>
    </w:rPr>
  </w:style>
  <w:style w:type="character" w:customStyle="1" w:styleId="16">
    <w:name w:val="页脚 Char"/>
    <w:link w:val="6"/>
    <w:semiHidden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locked/>
    <w:uiPriority w:val="99"/>
    <w:rPr>
      <w:kern w:val="2"/>
      <w:sz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正文缩进 Char"/>
    <w:link w:val="3"/>
    <w:qFormat/>
    <w:locked/>
    <w:uiPriority w:val="99"/>
    <w:rPr>
      <w:kern w:val="2"/>
      <w:sz w:val="24"/>
    </w:rPr>
  </w:style>
  <w:style w:type="character" w:customStyle="1" w:styleId="21">
    <w:name w:val="正文缩进 字符"/>
    <w:qFormat/>
    <w:uiPriority w:val="99"/>
    <w:rPr>
      <w:kern w:val="2"/>
      <w:sz w:val="24"/>
    </w:rPr>
  </w:style>
  <w:style w:type="character" w:customStyle="1" w:styleId="22">
    <w:name w:val="纯文本 Char1"/>
    <w:qFormat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1090</Words>
  <Characters>6213</Characters>
  <Lines>51</Lines>
  <Paragraphs>14</Paragraphs>
  <TotalTime>0</TotalTime>
  <ScaleCrop>false</ScaleCrop>
  <LinksUpToDate>false</LinksUpToDate>
  <CharactersWithSpaces>7289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2019-02-21T06:54:00Z</dcterms:created>
  <dc:creator>User</dc:creator>
  <cp:lastModifiedBy>黄致明</cp:lastModifiedBy>
  <cp:lastPrinted>2020-12-10T01:37:00Z</cp:lastPrinted>
  <dcterms:modified xsi:type="dcterms:W3CDTF">2021-01-06T00:50:24Z</dcterms:modified>
  <dc:title>XTC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